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E3C" w:rsidRPr="009E6A14" w:rsidRDefault="009B3E3C" w:rsidP="009B3E3C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r w:rsidRPr="009E6A14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по предмету: </w:t>
      </w:r>
      <w:r>
        <w:rPr>
          <w:rFonts w:ascii="Times New Roman" w:hAnsi="Times New Roman"/>
          <w:b/>
          <w:color w:val="000000"/>
          <w:sz w:val="24"/>
          <w:szCs w:val="24"/>
        </w:rPr>
        <w:t>Родн</w:t>
      </w:r>
      <w:r>
        <w:rPr>
          <w:rFonts w:ascii="Times New Roman" w:hAnsi="Times New Roman"/>
          <w:b/>
          <w:color w:val="000000"/>
          <w:sz w:val="24"/>
          <w:szCs w:val="24"/>
        </w:rPr>
        <w:t>ой язык</w:t>
      </w:r>
      <w:r>
        <w:rPr>
          <w:rFonts w:ascii="PT Astra Serif" w:hAnsi="PT Astra Serif"/>
          <w:sz w:val="24"/>
          <w:szCs w:val="24"/>
        </w:rPr>
        <w:t xml:space="preserve"> </w:t>
      </w:r>
      <w:proofErr w:type="gramStart"/>
      <w:r>
        <w:rPr>
          <w:rFonts w:ascii="PT Astra Serif" w:hAnsi="PT Astra Serif"/>
          <w:sz w:val="24"/>
          <w:szCs w:val="24"/>
        </w:rPr>
        <w:t>( русск</w:t>
      </w:r>
      <w:r>
        <w:rPr>
          <w:rFonts w:ascii="PT Astra Serif" w:hAnsi="PT Astra Serif"/>
          <w:sz w:val="24"/>
          <w:szCs w:val="24"/>
        </w:rPr>
        <w:t>ий</w:t>
      </w:r>
      <w:proofErr w:type="gramEnd"/>
      <w:r>
        <w:rPr>
          <w:rFonts w:ascii="PT Astra Serif" w:hAnsi="PT Astra Serif"/>
          <w:sz w:val="24"/>
          <w:szCs w:val="24"/>
        </w:rPr>
        <w:t>)</w:t>
      </w:r>
      <w:r>
        <w:rPr>
          <w:rFonts w:ascii="PT Astra Serif" w:hAnsi="PT Astra Serif"/>
          <w:sz w:val="24"/>
          <w:szCs w:val="24"/>
        </w:rPr>
        <w:t xml:space="preserve"> 9</w:t>
      </w:r>
      <w:r>
        <w:rPr>
          <w:rFonts w:ascii="PT Astra Serif" w:hAnsi="PT Astra Serif"/>
          <w:sz w:val="24"/>
          <w:szCs w:val="24"/>
        </w:rPr>
        <w:t xml:space="preserve"> класс</w:t>
      </w:r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9B3E3C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9B3E3C" w:rsidRPr="001A7572" w:rsidRDefault="009B3E3C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9B3E3C" w:rsidRPr="009B3E3C" w:rsidRDefault="009B3E3C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E3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Родной язык</w:t>
            </w:r>
            <w:r w:rsidRPr="009B3E3C">
              <w:rPr>
                <w:rFonts w:ascii="PT Astra Serif" w:hAnsi="PT Astra Serif"/>
                <w:sz w:val="24"/>
                <w:szCs w:val="24"/>
              </w:rPr>
              <w:t xml:space="preserve"> ( русский)</w:t>
            </w:r>
          </w:p>
        </w:tc>
      </w:tr>
      <w:tr w:rsidR="009B3E3C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9B3E3C" w:rsidRPr="001A7572" w:rsidRDefault="009B3E3C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9B3E3C" w:rsidRPr="009B3E3C" w:rsidRDefault="009B3E3C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E3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r w:rsidRPr="009B3E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9B3E3C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9B3E3C" w:rsidRPr="001A7572" w:rsidRDefault="009B3E3C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9B3E3C" w:rsidRPr="009B3E3C" w:rsidRDefault="009B3E3C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3E3C">
              <w:rPr>
                <w:rFonts w:ascii="PT Astra Serif" w:hAnsi="PT Astra Serif"/>
                <w:color w:val="000000"/>
                <w:sz w:val="24"/>
                <w:szCs w:val="24"/>
              </w:rPr>
              <w:t>17 часов  (0.5 раза в неделю)</w:t>
            </w:r>
          </w:p>
        </w:tc>
      </w:tr>
      <w:tr w:rsidR="009B3E3C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9B3E3C" w:rsidRPr="001A7572" w:rsidRDefault="009B3E3C" w:rsidP="009B3E3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9B3E3C" w:rsidRPr="009B3E3C" w:rsidRDefault="009B3E3C" w:rsidP="009B3E3C">
            <w:pPr>
              <w:pStyle w:val="a5"/>
              <w:tabs>
                <w:tab w:val="left" w:pos="993"/>
                <w:tab w:val="left" w:pos="13892"/>
              </w:tabs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9B3E3C">
              <w:rPr>
                <w:rFonts w:ascii="PT Astra Serif" w:hAnsi="PT Astra Serif"/>
                <w:sz w:val="24"/>
                <w:szCs w:val="24"/>
              </w:rPr>
              <w:t xml:space="preserve">1.Сборник </w:t>
            </w:r>
            <w:r w:rsidRPr="009B3E3C">
              <w:rPr>
                <w:rFonts w:ascii="PT Astra Serif" w:hAnsi="PT Astra Serif"/>
                <w:bCs/>
                <w:sz w:val="24"/>
                <w:szCs w:val="24"/>
              </w:rPr>
              <w:t xml:space="preserve">Рабочих Программ предметной линии учебников О.М. Александровой, О.В. </w:t>
            </w:r>
            <w:proofErr w:type="spellStart"/>
            <w:r w:rsidRPr="009B3E3C">
              <w:rPr>
                <w:rFonts w:ascii="PT Astra Serif" w:hAnsi="PT Astra Serif"/>
                <w:bCs/>
                <w:sz w:val="24"/>
                <w:szCs w:val="24"/>
              </w:rPr>
              <w:t>Заговорской</w:t>
            </w:r>
            <w:proofErr w:type="spellEnd"/>
            <w:r w:rsidRPr="009B3E3C">
              <w:rPr>
                <w:rFonts w:ascii="PT Astra Serif" w:hAnsi="PT Astra Serif"/>
                <w:bCs/>
                <w:sz w:val="24"/>
                <w:szCs w:val="24"/>
              </w:rPr>
              <w:t xml:space="preserve"> и др. 5-9 классы. М., «Просвещение», 2019 г.</w:t>
            </w:r>
          </w:p>
          <w:p w:rsidR="009B3E3C" w:rsidRPr="009B3E3C" w:rsidRDefault="009B3E3C" w:rsidP="009B3E3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B3E3C">
              <w:rPr>
                <w:rFonts w:ascii="PT Astra Serif" w:hAnsi="PT Astra Serif"/>
                <w:sz w:val="24"/>
                <w:szCs w:val="24"/>
              </w:rPr>
              <w:t>2.Учебник (</w:t>
            </w:r>
            <w:proofErr w:type="spellStart"/>
            <w:r w:rsidRPr="009B3E3C">
              <w:rPr>
                <w:rFonts w:ascii="PT Astra Serif" w:hAnsi="PT Astra Serif"/>
                <w:sz w:val="24"/>
                <w:szCs w:val="24"/>
              </w:rPr>
              <w:t>О.М.Александрова</w:t>
            </w:r>
            <w:proofErr w:type="spellEnd"/>
            <w:r w:rsidRPr="009B3E3C">
              <w:rPr>
                <w:rFonts w:ascii="PT Astra Serif" w:hAnsi="PT Astra Serif"/>
                <w:sz w:val="24"/>
                <w:szCs w:val="24"/>
              </w:rPr>
              <w:t xml:space="preserve"> и др.)»Родной русский язык» 9 класс – </w:t>
            </w:r>
            <w:proofErr w:type="spellStart"/>
            <w:r w:rsidRPr="009B3E3C">
              <w:rPr>
                <w:rFonts w:ascii="PT Astra Serif" w:hAnsi="PT Astra Serif"/>
                <w:sz w:val="24"/>
                <w:szCs w:val="24"/>
              </w:rPr>
              <w:t>М.Просвещение</w:t>
            </w:r>
            <w:proofErr w:type="spellEnd"/>
            <w:r w:rsidRPr="009B3E3C">
              <w:rPr>
                <w:rFonts w:ascii="PT Astra Serif" w:hAnsi="PT Astra Serif"/>
                <w:sz w:val="24"/>
                <w:szCs w:val="24"/>
              </w:rPr>
              <w:t>, 2020</w:t>
            </w:r>
          </w:p>
        </w:tc>
      </w:tr>
      <w:tr w:rsidR="009B3E3C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9B3E3C" w:rsidRPr="001A7572" w:rsidRDefault="009B3E3C" w:rsidP="009B3E3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9B3E3C" w:rsidRPr="009B3E3C" w:rsidRDefault="009B3E3C" w:rsidP="009B3E3C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9B3E3C">
              <w:rPr>
                <w:rFonts w:ascii="PT Astra Serif" w:hAnsi="PT Astra Serif"/>
                <w:b/>
                <w:bCs/>
                <w:color w:val="000000"/>
              </w:rPr>
              <w:t>Целями изучения</w:t>
            </w:r>
            <w:r w:rsidRPr="009B3E3C">
              <w:rPr>
                <w:rFonts w:ascii="PT Astra Serif" w:hAnsi="PT Astra Serif"/>
                <w:color w:val="000000"/>
              </w:rPr>
              <w:t> русского родного языка в 9 классе являются:</w:t>
            </w:r>
          </w:p>
          <w:p w:rsidR="009B3E3C" w:rsidRPr="009B3E3C" w:rsidRDefault="009B3E3C" w:rsidP="009B3E3C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9B3E3C">
              <w:rPr>
                <w:rFonts w:ascii="PT Astra Serif" w:hAnsi="PT Astra Serif"/>
                <w:color w:val="000000"/>
              </w:rPr>
              <w:t>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 - этических норм, принятых в обществе; осознание эстетической ценности родного языка;</w:t>
            </w:r>
          </w:p>
          <w:p w:rsidR="009B3E3C" w:rsidRPr="009B3E3C" w:rsidRDefault="009B3E3C" w:rsidP="009B3E3C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9B3E3C">
              <w:rPr>
                <w:rFonts w:ascii="PT Astra Serif" w:hAnsi="PT Astra Serif"/>
                <w:color w:val="000000"/>
              </w:rPr>
              <w:t>овладение родным русским языком как средством общения в повседневной жизни и учебной деятельности;</w:t>
            </w:r>
          </w:p>
          <w:p w:rsidR="009B3E3C" w:rsidRPr="009B3E3C" w:rsidRDefault="009B3E3C" w:rsidP="009B3E3C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9B3E3C">
              <w:rPr>
                <w:rFonts w:ascii="PT Astra Serif" w:hAnsi="PT Astra Serif"/>
                <w:color w:val="000000"/>
              </w:rPr>
              <w:t xml:space="preserve">овладение важнейшими </w:t>
            </w:r>
            <w:proofErr w:type="spellStart"/>
            <w:r w:rsidRPr="009B3E3C">
              <w:rPr>
                <w:rFonts w:ascii="PT Astra Serif" w:hAnsi="PT Astra Serif"/>
                <w:color w:val="000000"/>
              </w:rPr>
              <w:t>общеучебными</w:t>
            </w:r>
            <w:proofErr w:type="spellEnd"/>
            <w:r w:rsidRPr="009B3E3C">
              <w:rPr>
                <w:rFonts w:ascii="PT Astra Serif" w:hAnsi="PT Astra Serif"/>
                <w:color w:val="000000"/>
              </w:rPr>
              <w:t xml:space="preserve"> умениями и универсальными учебными действиями (умения извлекать и преобразовывать необходимую информацию из лингвистических словарей различных типов и других источников, включая СМИ и Интернет;</w:t>
            </w:r>
          </w:p>
          <w:p w:rsidR="009B3E3C" w:rsidRPr="009B3E3C" w:rsidRDefault="009B3E3C" w:rsidP="009B3E3C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9B3E3C">
              <w:rPr>
                <w:rFonts w:ascii="PT Astra Serif" w:hAnsi="PT Astra Serif"/>
                <w:color w:val="000000"/>
              </w:rPr>
              <w:t>овладение на этой основе культурой устной и письменной речи, видами</w:t>
            </w:r>
          </w:p>
          <w:p w:rsidR="009B3E3C" w:rsidRPr="009B3E3C" w:rsidRDefault="009B3E3C" w:rsidP="009B3E3C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9B3E3C">
              <w:rPr>
                <w:rFonts w:ascii="PT Astra Serif" w:hAnsi="PT Astra Serif"/>
                <w:color w:val="000000"/>
              </w:rPr>
              <w:t>речевой деятельности;</w:t>
            </w:r>
          </w:p>
          <w:p w:rsidR="009B3E3C" w:rsidRPr="009B3E3C" w:rsidRDefault="009B3E3C" w:rsidP="009B3E3C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9B3E3C">
              <w:rPr>
                <w:rFonts w:ascii="PT Astra Serif" w:hAnsi="PT Astra Serif"/>
                <w:color w:val="000000"/>
              </w:rPr>
              <w:t>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      </w:r>
          </w:p>
          <w:p w:rsidR="009B3E3C" w:rsidRPr="009B3E3C" w:rsidRDefault="009B3E3C" w:rsidP="009B3E3C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9B3E3C">
              <w:rPr>
                <w:rFonts w:ascii="PT Astra Serif" w:hAnsi="PT Astra Serif"/>
                <w:b/>
                <w:bCs/>
                <w:color w:val="000000"/>
              </w:rPr>
              <w:t>Задачи обучения:</w:t>
            </w:r>
          </w:p>
          <w:p w:rsidR="009B3E3C" w:rsidRPr="009B3E3C" w:rsidRDefault="009B3E3C" w:rsidP="009B3E3C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9B3E3C">
              <w:rPr>
                <w:rFonts w:ascii="PT Astra Serif" w:hAnsi="PT Astra Serif"/>
                <w:color w:val="000000"/>
              </w:rPr>
              <w:t>развитие у учащихся патриотического чувства по отношению к родному языку: любви и интереса к нему, осознания его красоты и</w:t>
            </w:r>
          </w:p>
          <w:p w:rsidR="009B3E3C" w:rsidRPr="009B3E3C" w:rsidRDefault="009B3E3C" w:rsidP="009B3E3C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9B3E3C">
              <w:rPr>
                <w:rFonts w:ascii="PT Astra Serif" w:hAnsi="PT Astra Serif"/>
                <w:color w:val="000000"/>
              </w:rPr>
              <w:t>эстетической ценности, гордости и уважения к языку как части русской национальной культуры; осознание себя носителем языка;</w:t>
            </w:r>
          </w:p>
          <w:p w:rsidR="009B3E3C" w:rsidRPr="009B3E3C" w:rsidRDefault="009B3E3C" w:rsidP="009B3E3C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9B3E3C">
              <w:rPr>
                <w:rFonts w:ascii="PT Astra Serif" w:hAnsi="PT Astra Serif"/>
                <w:color w:val="000000"/>
              </w:rPr>
              <w:t>формирование у учащихся чувства языка;</w:t>
            </w:r>
          </w:p>
          <w:p w:rsidR="009B3E3C" w:rsidRPr="009B3E3C" w:rsidRDefault="009B3E3C" w:rsidP="009B3E3C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9B3E3C">
              <w:rPr>
                <w:rFonts w:ascii="PT Astra Serif" w:hAnsi="PT Astra Serif"/>
                <w:color w:val="000000"/>
              </w:rPr>
              <w:t xml:space="preserve">воспитание потребности пользоваться всем языковым богатством (а значит, и познавать его), совершенствовать свою устную и письменную речь, делать </w:t>
            </w:r>
            <w:proofErr w:type="spellStart"/>
            <w:r w:rsidRPr="009B3E3C">
              <w:rPr>
                <w:rFonts w:ascii="PT Astra Serif" w:hAnsi="PT Astra Serif"/>
                <w:color w:val="000000"/>
              </w:rPr>
              <w:t>е</w:t>
            </w:r>
            <w:r w:rsidRPr="009B3E3C">
              <w:rPr>
                <w:rFonts w:ascii="Cambria" w:hAnsi="Cambria" w:cs="Cambria"/>
                <w:color w:val="000000"/>
              </w:rPr>
              <w:t>ѐ</w:t>
            </w:r>
            <w:proofErr w:type="spellEnd"/>
            <w:r w:rsidRPr="009B3E3C">
              <w:rPr>
                <w:rFonts w:ascii="PT Astra Serif" w:hAnsi="PT Astra Serif"/>
                <w:color w:val="000000"/>
              </w:rPr>
              <w:t xml:space="preserve"> </w:t>
            </w:r>
            <w:r w:rsidRPr="009B3E3C">
              <w:rPr>
                <w:rFonts w:ascii="PT Astra Serif" w:hAnsi="PT Astra Serif" w:cs="PT Astra Serif"/>
                <w:color w:val="000000"/>
              </w:rPr>
              <w:t>правильной</w:t>
            </w:r>
            <w:r w:rsidRPr="009B3E3C">
              <w:rPr>
                <w:rFonts w:ascii="PT Astra Serif" w:hAnsi="PT Astra Serif"/>
                <w:color w:val="000000"/>
              </w:rPr>
              <w:t xml:space="preserve">, </w:t>
            </w:r>
            <w:r w:rsidRPr="009B3E3C">
              <w:rPr>
                <w:rFonts w:ascii="PT Astra Serif" w:hAnsi="PT Astra Serif" w:cs="PT Astra Serif"/>
                <w:color w:val="000000"/>
              </w:rPr>
              <w:t>точной</w:t>
            </w:r>
            <w:r w:rsidRPr="009B3E3C">
              <w:rPr>
                <w:rFonts w:ascii="PT Astra Serif" w:hAnsi="PT Astra Serif"/>
                <w:color w:val="000000"/>
              </w:rPr>
              <w:t xml:space="preserve">, </w:t>
            </w:r>
            <w:r w:rsidRPr="009B3E3C">
              <w:rPr>
                <w:rFonts w:ascii="PT Astra Serif" w:hAnsi="PT Astra Serif" w:cs="PT Astra Serif"/>
                <w:color w:val="000000"/>
              </w:rPr>
              <w:t>богатой</w:t>
            </w:r>
            <w:r w:rsidRPr="009B3E3C">
              <w:rPr>
                <w:rFonts w:ascii="PT Astra Serif" w:hAnsi="PT Astra Serif"/>
                <w:color w:val="000000"/>
              </w:rPr>
              <w:t>;</w:t>
            </w:r>
          </w:p>
          <w:p w:rsidR="009B3E3C" w:rsidRPr="009B3E3C" w:rsidRDefault="009B3E3C" w:rsidP="009B3E3C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9B3E3C">
              <w:rPr>
                <w:rFonts w:ascii="PT Astra Serif" w:hAnsi="PT Astra Serif"/>
                <w:color w:val="000000"/>
              </w:rPr>
              <w:t>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 и писать на родном языке.</w:t>
            </w:r>
          </w:p>
        </w:tc>
      </w:tr>
      <w:tr w:rsidR="009B3E3C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9B3E3C" w:rsidRPr="001A7572" w:rsidRDefault="009B3E3C" w:rsidP="009B3E3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</w:t>
            </w:r>
          </w:p>
          <w:p w:rsidR="009B3E3C" w:rsidRPr="001A7572" w:rsidRDefault="009B3E3C" w:rsidP="009B3E3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Раздел 1. Язык и культура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</w:t>
            </w:r>
            <w:proofErr w:type="gramStart"/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).Стремительный</w:t>
            </w:r>
            <w:proofErr w:type="gramEnd"/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рост словарного состава языка, «</w:t>
            </w:r>
            <w:proofErr w:type="spellStart"/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неологический</w:t>
            </w:r>
            <w:proofErr w:type="spellEnd"/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Раздел 2. Культура речи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Основные орфоэпические нормы </w:t>
            </w: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Нарушение орфоэпической нормы как художественный </w:t>
            </w:r>
            <w:proofErr w:type="spellStart"/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при</w:t>
            </w:r>
            <w:r w:rsidRPr="009B3E3C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ѐ</w:t>
            </w:r>
            <w:r w:rsidRPr="009B3E3C">
              <w:rPr>
                <w:rFonts w:ascii="PT Astra Serif" w:eastAsia="Times New Roman" w:hAnsi="PT Astra Serif" w:cs="PT Astra Serif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Основные лексические нормы современного русского литературного языка. </w:t>
            </w: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Речевая избыточность и точность. Тавтология. Плеоназм. Типичные ошибки‚ связанные с речевой избыточностью.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Современные толковые словари. Отражение вариантов лексической нормы в современных словарях. Словарные пометы.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Основные грамматические нормы современного русского литературного языка. </w:t>
            </w: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Типичные грамматические ошибки. Управление: управление предлогов </w:t>
            </w:r>
            <w:r w:rsidRPr="009B3E3C">
              <w:rPr>
                <w:rFonts w:ascii="PT Astra Serif" w:eastAsia="Times New Roman" w:hAnsi="PT Astra Serif" w:cs="Arial"/>
                <w:i/>
                <w:iCs/>
                <w:color w:val="000000"/>
                <w:sz w:val="24"/>
                <w:szCs w:val="24"/>
                <w:lang w:eastAsia="ru-RU"/>
              </w:rPr>
              <w:t>благодаря, согласно, вопреки</w:t>
            </w: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; предлога </w:t>
            </w:r>
            <w:r w:rsidRPr="009B3E3C">
              <w:rPr>
                <w:rFonts w:ascii="PT Astra Serif" w:eastAsia="Times New Roman" w:hAnsi="PT Astra Serif" w:cs="Arial"/>
                <w:i/>
                <w:iCs/>
                <w:color w:val="000000"/>
                <w:sz w:val="24"/>
                <w:szCs w:val="24"/>
                <w:lang w:eastAsia="ru-RU"/>
              </w:rPr>
              <w:t>по</w:t>
            </w: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 с количественными числительными в словосочетаниях с распределительным значением (</w:t>
            </w:r>
            <w:r w:rsidRPr="009B3E3C">
              <w:rPr>
                <w:rFonts w:ascii="PT Astra Serif" w:eastAsia="Times New Roman" w:hAnsi="PT Astra Serif" w:cs="Arial"/>
                <w:i/>
                <w:iCs/>
                <w:color w:val="000000"/>
                <w:sz w:val="24"/>
                <w:szCs w:val="24"/>
                <w:lang w:eastAsia="ru-RU"/>
              </w:rPr>
              <w:t>по пять груш – по пяти груш</w:t>
            </w: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). Правильное построение словосочетаний по типу управления (</w:t>
            </w:r>
            <w:r w:rsidRPr="009B3E3C">
              <w:rPr>
                <w:rFonts w:ascii="PT Astra Serif" w:eastAsia="Times New Roman" w:hAnsi="PT Astra Serif" w:cs="Arial"/>
                <w:i/>
                <w:iCs/>
                <w:color w:val="000000"/>
                <w:sz w:val="24"/>
                <w:szCs w:val="24"/>
                <w:lang w:eastAsia="ru-RU"/>
              </w:rPr>
              <w:t>отзыв о книге – рецензия на книгу, обидеться на слово – обижен словами</w:t>
            </w: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). Правильное употребление предлогов </w:t>
            </w:r>
            <w:r w:rsidRPr="009B3E3C">
              <w:rPr>
                <w:rFonts w:ascii="PT Astra Serif" w:eastAsia="Times New Roman" w:hAnsi="PT Astra Serif" w:cs="Arial"/>
                <w:i/>
                <w:iCs/>
                <w:color w:val="000000"/>
                <w:sz w:val="24"/>
                <w:szCs w:val="24"/>
                <w:lang w:eastAsia="ru-RU"/>
              </w:rPr>
              <w:t>о‚ по‚ из‚ с </w:t>
            </w: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 составе словосочетания (</w:t>
            </w:r>
            <w:r w:rsidRPr="009B3E3C">
              <w:rPr>
                <w:rFonts w:ascii="PT Astra Serif" w:eastAsia="Times New Roman" w:hAnsi="PT Astra Serif" w:cs="Arial"/>
                <w:i/>
                <w:iCs/>
                <w:color w:val="000000"/>
                <w:sz w:val="24"/>
                <w:szCs w:val="24"/>
                <w:lang w:eastAsia="ru-RU"/>
              </w:rPr>
              <w:t>приехать из Москвы – приехать с Урала). </w:t>
            </w: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Нагромождение одних и тех же падежных форм, в частности родительного и творительного падежа.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Нормы употребления причастных и деепричастных оборотов‚ предложений с косвенной речью.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Типичные ошибки в построении сложных предложений: постановка рядом двух однозначных союзов (</w:t>
            </w:r>
            <w:r w:rsidRPr="009B3E3C">
              <w:rPr>
                <w:rFonts w:ascii="PT Astra Serif" w:eastAsia="Times New Roman" w:hAnsi="PT Astra Serif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но и однако, что и будто, что и как </w:t>
            </w:r>
            <w:proofErr w:type="gramStart"/>
            <w:r w:rsidRPr="009B3E3C">
              <w:rPr>
                <w:rFonts w:ascii="PT Astra Serif" w:eastAsia="Times New Roman" w:hAnsi="PT Astra Serif" w:cs="Arial"/>
                <w:i/>
                <w:iCs/>
                <w:color w:val="000000"/>
                <w:sz w:val="24"/>
                <w:szCs w:val="24"/>
                <w:lang w:eastAsia="ru-RU"/>
              </w:rPr>
              <w:t>будто</w:t>
            </w: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)‚</w:t>
            </w:r>
            <w:proofErr w:type="gramEnd"/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повторение частицы бы в предложениях с союзами </w:t>
            </w:r>
            <w:r w:rsidRPr="009B3E3C">
              <w:rPr>
                <w:rFonts w:ascii="PT Astra Serif" w:eastAsia="Times New Roman" w:hAnsi="PT Astra Serif" w:cs="Arial"/>
                <w:i/>
                <w:iCs/>
                <w:color w:val="000000"/>
                <w:sz w:val="24"/>
                <w:szCs w:val="24"/>
                <w:lang w:eastAsia="ru-RU"/>
              </w:rPr>
              <w:t>чтобы</w:t>
            </w: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 и </w:t>
            </w:r>
            <w:r w:rsidRPr="009B3E3C">
              <w:rPr>
                <w:rFonts w:ascii="PT Astra Serif" w:eastAsia="Times New Roman" w:hAnsi="PT Astra Serif" w:cs="Arial"/>
                <w:i/>
                <w:iCs/>
                <w:color w:val="000000"/>
                <w:sz w:val="24"/>
                <w:szCs w:val="24"/>
                <w:lang w:eastAsia="ru-RU"/>
              </w:rPr>
              <w:t>если бы</w:t>
            </w: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‚ введение в сложное предложение лишних указательных местоимений.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Отражение вариантов грамматической нормы в современных грамматических словарях и справочниках. Словарные пометы.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Речевой этикет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Этика и этикет в электронной среде общения. Понятие </w:t>
            </w:r>
            <w:proofErr w:type="spellStart"/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нетикета</w:t>
            </w:r>
            <w:proofErr w:type="spellEnd"/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. Этикет </w:t>
            </w:r>
            <w:proofErr w:type="spellStart"/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Интернетпереписки</w:t>
            </w:r>
            <w:proofErr w:type="spellEnd"/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. Этические нормы, правила этикета Интернет-дискуссии, Интернет-полемики.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Этикетное речевое поведение в ситуациях делового общения.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Раздел 3. Речь. Речевая деятельность. Текст</w:t>
            </w: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Язык и речь. Виды речевой деятельности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Русский язык в Интернете. Правила информационной безопасности при общении в социальных сетях. Контактное и </w:t>
            </w:r>
            <w:proofErr w:type="spellStart"/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дистантное</w:t>
            </w:r>
            <w:proofErr w:type="spellEnd"/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общение.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Текст как единица языка и речи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Виды преобразования текстов: аннотация, конспект. Использование графиков, диаграмм, схем для представления информации.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Функциональные разновидности языка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Разговорная речь. Анекдот, шутка.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Официально-деловой стиль. Деловое письмо, его структурные элементы и языковые особенности.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Учебно-научный стиль. Доклад, сообщение. Речь оппонента на защите проекта.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Публицистический стиль. Проблемный очерк.</w:t>
            </w:r>
          </w:p>
          <w:p w:rsidR="009B3E3C" w:rsidRPr="009B3E3C" w:rsidRDefault="009B3E3C" w:rsidP="009B3E3C">
            <w:pPr>
              <w:shd w:val="clear" w:color="auto" w:fill="FFFFFF"/>
              <w:spacing w:after="15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Язык художественной литературы. Диалогичность в художественном произведении. Текст и </w:t>
            </w:r>
            <w:proofErr w:type="spellStart"/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интертекст</w:t>
            </w:r>
            <w:proofErr w:type="spellEnd"/>
            <w:r w:rsidRPr="009B3E3C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. Афоризмы. Прецедентные тексты.</w:t>
            </w:r>
          </w:p>
          <w:p w:rsidR="009B3E3C" w:rsidRPr="009B3E3C" w:rsidRDefault="009B3E3C" w:rsidP="009B3E3C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9B3E3C" w:rsidRPr="009B3E3C" w:rsidRDefault="009B3E3C" w:rsidP="009B3E3C">
            <w:pPr>
              <w:pStyle w:val="a5"/>
              <w:shd w:val="clear" w:color="auto" w:fill="FFFFFF"/>
              <w:spacing w:after="0" w:line="240" w:lineRule="auto"/>
              <w:ind w:left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bookmarkEnd w:id="0"/>
    </w:tbl>
    <w:p w:rsidR="00901D85" w:rsidRDefault="00901D85"/>
    <w:sectPr w:rsidR="00901D85" w:rsidSect="009B3E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448"/>
    <w:multiLevelType w:val="multilevel"/>
    <w:tmpl w:val="3288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6D0"/>
    <w:rsid w:val="00901D85"/>
    <w:rsid w:val="009B3E3C"/>
    <w:rsid w:val="00B8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304AA"/>
  <w15:chartTrackingRefBased/>
  <w15:docId w15:val="{4158FEA1-CE59-417E-94AC-973800DC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9B3E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9B3E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B3E3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9B3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9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847</Words>
  <Characters>4834</Characters>
  <Application>Microsoft Office Word</Application>
  <DocSecurity>0</DocSecurity>
  <Lines>40</Lines>
  <Paragraphs>11</Paragraphs>
  <ScaleCrop>false</ScaleCrop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2020-10-11T09:51:00Z</dcterms:created>
  <dcterms:modified xsi:type="dcterms:W3CDTF">2020-10-11T10:01:00Z</dcterms:modified>
</cp:coreProperties>
</file>